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D0" w:rsidRPr="00C37139" w:rsidRDefault="00C37139">
      <w:pPr>
        <w:rPr>
          <w:b/>
        </w:rPr>
      </w:pPr>
      <w:r w:rsidRPr="00C37139">
        <w:rPr>
          <w:b/>
          <w:sz w:val="32"/>
        </w:rPr>
        <w:t>Unit 5 Vocabulary</w:t>
      </w:r>
      <w:r w:rsidRPr="00C37139">
        <w:rPr>
          <w:b/>
        </w:rPr>
        <w:tab/>
      </w:r>
    </w:p>
    <w:p w:rsidR="00C37139" w:rsidRDefault="00C37139"/>
    <w:p w:rsidR="00C37139" w:rsidRPr="00C37139" w:rsidRDefault="00C37139">
      <w:pPr>
        <w:rPr>
          <w:sz w:val="28"/>
        </w:rPr>
      </w:pPr>
      <w:r w:rsidRPr="00C37139">
        <w:rPr>
          <w:sz w:val="28"/>
        </w:rPr>
        <w:t>Mansa Musa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Ibn Battuta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Mohammad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Islam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Quran (Koran)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Timbuktu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Five Pillars of Islam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Hajj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Jihad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Caliph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Calligraphy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Sultanate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Shah</w:t>
      </w:r>
      <w:bookmarkStart w:id="0" w:name="_GoBack"/>
      <w:bookmarkEnd w:id="0"/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Desertification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Oba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Patrilineal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Matrilineal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Mecca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Songhai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Benin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Allah</w:t>
      </w:r>
    </w:p>
    <w:p w:rsidR="00C37139" w:rsidRPr="00C37139" w:rsidRDefault="00C37139">
      <w:pPr>
        <w:rPr>
          <w:sz w:val="28"/>
        </w:rPr>
      </w:pPr>
      <w:r w:rsidRPr="00C37139">
        <w:rPr>
          <w:sz w:val="28"/>
        </w:rPr>
        <w:t>Gold-Salt Trade</w:t>
      </w:r>
    </w:p>
    <w:sectPr w:rsidR="00C37139" w:rsidRPr="00C3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9"/>
    <w:rsid w:val="00235CD0"/>
    <w:rsid w:val="00C3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5FE6"/>
  <w15:chartTrackingRefBased/>
  <w15:docId w15:val="{9E1D1908-A6C2-4572-ADF0-62C033B4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Mansfield ISD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Shelene</dc:creator>
  <cp:keywords/>
  <dc:description/>
  <cp:lastModifiedBy>Anderson, Shelene</cp:lastModifiedBy>
  <cp:revision>1</cp:revision>
  <dcterms:created xsi:type="dcterms:W3CDTF">2016-11-29T13:47:00Z</dcterms:created>
  <dcterms:modified xsi:type="dcterms:W3CDTF">2016-11-29T13:50:00Z</dcterms:modified>
</cp:coreProperties>
</file>